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546A13" w:rsidP="00546A13">
      <w:pPr>
        <w:widowControl w:val="0"/>
        <w:autoSpaceDE w:val="0"/>
        <w:autoSpaceDN w:val="0"/>
        <w:adjustRightInd w:val="0"/>
        <w:spacing w:after="0" w:line="236" w:lineRule="auto"/>
        <w:ind w:left="-567" w:right="-20" w:firstLine="14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46A1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DC" ShapeID="_x0000_i1025" DrawAspect="Content" ObjectID="_1789989027" r:id="rId8"/>
        </w:objec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36" w:lineRule="auto"/>
        <w:ind w:left="3740" w:right="-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5" w:line="40" w:lineRule="exac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374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3740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1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0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2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дошкольного и младшего школьного возраста «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Тавзарская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начальная школа – детский сад»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ждения: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учреждение для детей дошкольного и младшего школьного возраста «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Тавзарская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начальная школа – детский сад»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Балтач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мәктәпкәчә һәм кече яш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тәге мәктә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балалары өчен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бюджеттагы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гомуми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Таузар башлангыч-мәктәп-балалар бакчасы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зыке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Тавзарская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начальная школа – детский сад»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Таузар башлангыч-мәктәп-балалар бакчасы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идически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: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422261, Российская Федерация, Республика Татарстан, Балтасинский район, деревня Тау Зары, улица Первомайская, дом 5.</w:t>
      </w:r>
    </w:p>
    <w:p w:rsidR="00114403" w:rsidRPr="00114403" w:rsidRDefault="00114403" w:rsidP="001144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и): </w:t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422261, Российская Федерация, Республика Татарстан, Балтасинский район, деревня Тау Зары, улица Первомайская, дом 5.</w:t>
      </w:r>
    </w:p>
    <w:p w:rsidR="00114403" w:rsidRPr="00114403" w:rsidRDefault="00114403" w:rsidP="001144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ет. </w:t>
      </w:r>
    </w:p>
    <w:p w:rsidR="00114403" w:rsidRPr="00114403" w:rsidRDefault="00114403" w:rsidP="001144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14403" w:rsidRPr="00114403" w:rsidRDefault="00114403" w:rsidP="0011440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674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Орг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widowControl w:val="0"/>
        <w:tabs>
          <w:tab w:val="left" w:pos="1286"/>
          <w:tab w:val="left" w:pos="3070"/>
          <w:tab w:val="left" w:pos="4569"/>
          <w:tab w:val="left" w:pos="5003"/>
          <w:tab w:val="left" w:pos="7196"/>
          <w:tab w:val="left" w:pos="8439"/>
        </w:tabs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tabs>
          <w:tab w:val="left" w:pos="1286"/>
          <w:tab w:val="left" w:pos="3070"/>
          <w:tab w:val="left" w:pos="4569"/>
          <w:tab w:val="left" w:pos="5003"/>
          <w:tab w:val="left" w:pos="7196"/>
          <w:tab w:val="left" w:pos="8439"/>
        </w:tabs>
        <w:autoSpaceDE w:val="0"/>
        <w:autoSpaceDN w:val="0"/>
        <w:adjustRightInd w:val="0"/>
        <w:spacing w:after="0" w:line="240" w:lineRule="auto"/>
        <w:ind w:right="-2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пальной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114403" w:rsidRPr="00114403" w:rsidRDefault="00114403" w:rsidP="00114403">
      <w:pPr>
        <w:widowControl w:val="0"/>
        <w:tabs>
          <w:tab w:val="left" w:pos="3951"/>
        </w:tabs>
        <w:autoSpaceDE w:val="0"/>
        <w:autoSpaceDN w:val="0"/>
        <w:adjustRightInd w:val="0"/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дителем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</w:t>
      </w:r>
      <w:r w:rsidRPr="00114403">
        <w:rPr>
          <w:rFonts w:ascii="Times New Roman" w:eastAsia="Times New Roman" w:hAnsi="Times New Roman" w:cs="Times New Roman"/>
          <w:spacing w:val="1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«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Балтасинский</w:t>
      </w:r>
      <w:proofErr w:type="spellEnd"/>
      <w:r w:rsidRPr="00114403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н» </w:t>
      </w:r>
      <w:r w:rsidRPr="00114403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ль).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Функции и полномочия Учредителя Учреждения осуществляют:</w:t>
      </w:r>
    </w:p>
    <w:p w:rsidR="00114403" w:rsidRPr="00114403" w:rsidRDefault="00114403" w:rsidP="001144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Балтасинский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 исполнительный комитет Республики Татарстан, от имени которого выступает Руководитель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исполнительного комитета Республики Татарстан (далее - Исполком);</w:t>
      </w:r>
    </w:p>
    <w:p w:rsidR="00114403" w:rsidRPr="00114403" w:rsidRDefault="00114403" w:rsidP="00114403">
      <w:pPr>
        <w:widowControl w:val="0"/>
        <w:tabs>
          <w:tab w:val="left" w:pos="1015"/>
          <w:tab w:val="left" w:pos="3312"/>
          <w:tab w:val="left" w:pos="4731"/>
          <w:tab w:val="left" w:pos="6515"/>
          <w:tab w:val="left" w:pos="8440"/>
        </w:tabs>
        <w:autoSpaceDE w:val="0"/>
        <w:autoSpaceDN w:val="0"/>
        <w:adjustRightInd w:val="0"/>
        <w:spacing w:after="0" w:line="240" w:lineRule="auto"/>
        <w:ind w:right="-1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Муниципальное          казенное        учреждение         «Управление          образования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исполнительного комитета Республики Татарстан» (далее – Управление образования). Компетенции учредителей в отношении Учреждения регламентируются отдельными муниципальными нормативными правовыми актами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 </w:t>
      </w:r>
    </w:p>
    <w:p w:rsidR="00114403" w:rsidRPr="00114403" w:rsidRDefault="00114403" w:rsidP="00114403">
      <w:pPr>
        <w:widowControl w:val="0"/>
        <w:tabs>
          <w:tab w:val="left" w:pos="1015"/>
          <w:tab w:val="left" w:pos="3312"/>
          <w:tab w:val="left" w:pos="4731"/>
          <w:tab w:val="left" w:pos="6515"/>
          <w:tab w:val="left" w:pos="8440"/>
        </w:tabs>
        <w:autoSpaceDE w:val="0"/>
        <w:autoSpaceDN w:val="0"/>
        <w:adjustRightInd w:val="0"/>
        <w:spacing w:after="0" w:line="240" w:lineRule="auto"/>
        <w:ind w:right="-1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Учреждение в своей деятельности руководствуется действующим законодательством Российской Федерации и Республики Татарстан: Конституцией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Российской Федерации, Конституцией Республики Татарстан, Федеральным законом «Об образовании в Российской Федерации», Федеральным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Республики Татарстан, муниципальными     правовыми     актами органов     местного самоуправления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     настоящим     Уставом      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регист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м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лючать от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оры,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твлять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истцом</w:t>
      </w:r>
      <w:r w:rsidRPr="00114403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вечает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воим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114403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Татарста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114403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са,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сения 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диный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еес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 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.15.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1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pacing w:val="1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вление</w:t>
      </w:r>
      <w:r w:rsidRPr="00114403">
        <w:rPr>
          <w:rFonts w:ascii="Times New Roman" w:eastAsia="Times New Roman" w:hAnsi="Times New Roman" w:cs="Times New Roman"/>
          <w:spacing w:val="1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яте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ьност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реждения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дметом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ию</w:t>
      </w:r>
      <w:r w:rsidRPr="00114403">
        <w:rPr>
          <w:rFonts w:ascii="Times New Roman" w:eastAsia="Times New Roman" w:hAnsi="Times New Roman" w:cs="Times New Roman"/>
          <w:spacing w:val="2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 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и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а;    </w:t>
      </w:r>
      <w:r w:rsidRPr="00114403">
        <w:rPr>
          <w:rFonts w:ascii="Times New Roman" w:eastAsia="Times New Roman" w:hAnsi="Times New Roman" w:cs="Times New Roman"/>
          <w:spacing w:val="-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   </w:t>
      </w:r>
      <w:r w:rsidRPr="00114403">
        <w:rPr>
          <w:rFonts w:ascii="Times New Roman" w:eastAsia="Times New Roman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4403">
        <w:rPr>
          <w:rFonts w:ascii="Times New Roman" w:eastAsia="Times New Roman" w:hAnsi="Times New Roman" w:cs="Times New Roman"/>
          <w:spacing w:val="-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том числе и адаптированные основные общеобразовательные программы, в очной, очно-заочно, заочной формах обучения.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являе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и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я, а также комплекс мер по уходу и присмотру за детьми дошкольного возраста (воспитанников)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нзии).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</w:t>
      </w:r>
      <w:r w:rsidRPr="0011440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val="tt-RU" w:eastAsia="ru-RU"/>
        </w:rPr>
        <w:t>обще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ольные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пы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 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в 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2.4.2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ммы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присмотр и уход за детьми дошкольного возраста (воспитанников)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тренными</w:t>
      </w:r>
      <w:r w:rsidRPr="00114403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ящим</w:t>
      </w:r>
      <w:r w:rsidRPr="00114403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114403">
        <w:rPr>
          <w:rFonts w:ascii="Times New Roman" w:eastAsia="Times New Roman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1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ящиеся</w:t>
      </w:r>
      <w:r w:rsidRPr="00114403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овным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идам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лату</w:t>
      </w:r>
      <w:r w:rsidRPr="0011440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аты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твлять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ют соб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ти,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proofErr w:type="gramStart"/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влять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при наличии лицензии,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ли)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г, 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ьк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скольку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тьми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ня.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роприятий, 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рочих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114403">
        <w:rPr>
          <w:rFonts w:ascii="Times New Roman" w:eastAsia="Times New Roman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онных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й)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огии,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образ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я).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Реализация овощей и ягод, выращенных на пришкольном участке.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9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114403" w:rsidRPr="00114403" w:rsidRDefault="00114403" w:rsidP="0011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рованным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арх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док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рнет.</w:t>
      </w:r>
    </w:p>
    <w:p w:rsidR="00114403" w:rsidRPr="00114403" w:rsidRDefault="00114403" w:rsidP="0011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 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ванию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 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твлять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тренные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тельн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ических,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еллект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х,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ельности,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бности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ия,</w:t>
      </w:r>
      <w:r w:rsidRPr="00114403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е, 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мье, форм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стных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ей,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ия,</w:t>
      </w:r>
      <w:r w:rsidRPr="00114403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оприятн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стороннего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требносте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сам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мально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иятных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лич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нания,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 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а, 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рдия,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    </w:t>
      </w:r>
      <w:r w:rsidRPr="00114403">
        <w:rPr>
          <w:rFonts w:ascii="Times New Roman" w:eastAsia="Times New Roman" w:hAnsi="Times New Roman" w:cs="Times New Roman"/>
          <w:spacing w:val="-4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    </w:t>
      </w:r>
      <w:r w:rsidRPr="00114403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овое соо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инципах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ья чел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ли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ждение    </w:t>
      </w:r>
      <w:r w:rsidRPr="00114403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</w:t>
      </w:r>
      <w:r w:rsidRPr="00114403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   </w:t>
      </w:r>
      <w:r w:rsidRPr="0011440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орой    </w:t>
      </w:r>
      <w:r w:rsidRPr="0011440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ельность  </w:t>
      </w:r>
      <w:r w:rsidRPr="00114403">
        <w:rPr>
          <w:rFonts w:ascii="Times New Roman" w:eastAsia="Times New Roman" w:hAnsi="Times New Roman" w:cs="Times New Roman"/>
          <w:spacing w:val="-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14403">
        <w:rPr>
          <w:rFonts w:ascii="Times New Roman" w:eastAsia="Times New Roman" w:hAnsi="Times New Roman" w:cs="Times New Roman"/>
          <w:spacing w:val="-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-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14403">
        <w:rPr>
          <w:rFonts w:ascii="Times New Roman" w:eastAsia="Times New Roman" w:hAnsi="Times New Roman" w:cs="Times New Roman"/>
          <w:spacing w:val="-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 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и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ободно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 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е,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дошкольного и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твляет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цесс,</w:t>
      </w:r>
      <w:r w:rsidRPr="00114403">
        <w:rPr>
          <w:rFonts w:ascii="Times New Roman" w:eastAsia="Times New Roman" w:hAnsi="Times New Roman" w:cs="Times New Roman"/>
          <w:spacing w:val="2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</w:t>
      </w:r>
      <w:r w:rsidRPr="00114403">
        <w:rPr>
          <w:rFonts w:ascii="Times New Roman" w:eastAsia="Times New Roman" w:hAnsi="Times New Roman" w:cs="Times New Roman"/>
          <w:spacing w:val="2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</w:t>
      </w:r>
      <w:r w:rsidRPr="00114403">
        <w:rPr>
          <w:rFonts w:ascii="Times New Roman" w:eastAsia="Times New Roman" w:hAnsi="Times New Roman" w:cs="Times New Roman"/>
          <w:spacing w:val="2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ням</w:t>
      </w:r>
      <w:r w:rsidRPr="00114403">
        <w:rPr>
          <w:rFonts w:ascii="Times New Roman" w:eastAsia="Times New Roman" w:hAnsi="Times New Roman" w:cs="Times New Roman"/>
          <w:spacing w:val="2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дошкольное образование и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пре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щее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мений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м,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м, сч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ейшим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ыками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ля,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 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ни).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2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ласия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конных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й)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у,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и нача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114403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ыми</w:t>
      </w:r>
      <w:r w:rsidRPr="00114403">
        <w:rPr>
          <w:rFonts w:ascii="Times New Roman" w:eastAsia="Times New Roman" w:hAnsi="Times New Roman" w:cs="Times New Roman"/>
          <w:spacing w:val="1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нями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нию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ях</w:t>
      </w:r>
      <w:r w:rsidRPr="00114403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онкрет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илу</w:t>
      </w:r>
      <w:r w:rsidRPr="00114403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ижения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дцати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ет,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ющее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бы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м,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 прог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</w:t>
      </w:r>
      <w:r w:rsidRPr="00114403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лече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11440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остями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ию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</w:t>
      </w:r>
      <w:r w:rsidRPr="00114403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14403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ак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9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 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</w:t>
      </w:r>
      <w:r w:rsidRPr="00114403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Pr="00114403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том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ребностей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об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   </w:t>
      </w:r>
      <w:r w:rsidRPr="00114403">
        <w:rPr>
          <w:rFonts w:ascii="Times New Roman" w:eastAsia="Times New Roman" w:hAnsi="Times New Roman" w:cs="Times New Roman"/>
          <w:spacing w:val="-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2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   </w:t>
      </w:r>
      <w:r w:rsidRPr="00114403">
        <w:rPr>
          <w:rFonts w:ascii="Times New Roman" w:eastAsia="Times New Roman" w:hAnsi="Times New Roman" w:cs="Times New Roman"/>
          <w:spacing w:val="-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 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в 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   </w:t>
      </w:r>
      <w:r w:rsidRPr="00114403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яются     </w:t>
      </w:r>
      <w:r w:rsidRPr="00114403">
        <w:rPr>
          <w:rFonts w:ascii="Times New Roman" w:eastAsia="Times New Roman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    </w:t>
      </w:r>
      <w:r w:rsidRPr="00114403">
        <w:rPr>
          <w:rFonts w:ascii="Times New Roman" w:eastAsia="Times New Roman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 </w:t>
      </w:r>
      <w:r w:rsidRPr="00114403">
        <w:rPr>
          <w:rFonts w:ascii="Times New Roman" w:eastAsia="Times New Roman" w:hAnsi="Times New Roman" w:cs="Times New Roman"/>
          <w:spacing w:val="-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образовательной программой дошкольного образования  (дале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ы). 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   </w:t>
      </w:r>
      <w:r w:rsidRPr="00114403">
        <w:rPr>
          <w:rFonts w:ascii="Times New Roman" w:eastAsia="Times New Roman" w:hAnsi="Times New Roman" w:cs="Times New Roman"/>
          <w:spacing w:val="-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са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</w:t>
      </w:r>
      <w:r w:rsidRPr="00114403">
        <w:rPr>
          <w:rFonts w:ascii="Times New Roman" w:eastAsia="Times New Roman" w:hAnsi="Times New Roman" w:cs="Times New Roman"/>
          <w:spacing w:val="1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в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114403">
        <w:rPr>
          <w:rFonts w:ascii="Times New Roman" w:eastAsia="Times New Roman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нкций,</w:t>
      </w:r>
      <w:r w:rsidRPr="00114403">
        <w:rPr>
          <w:rFonts w:ascii="Times New Roman" w:eastAsia="Times New Roman" w:hAnsi="Times New Roman" w:cs="Times New Roman"/>
          <w:spacing w:val="1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</w:t>
      </w:r>
      <w:r w:rsidRPr="00114403">
        <w:rPr>
          <w:rFonts w:ascii="Times New Roman" w:eastAsia="Times New Roman" w:hAnsi="Times New Roman" w:cs="Times New Roman"/>
          <w:spacing w:val="1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объ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ным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ье восп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  <w:proofErr w:type="gramEnd"/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тренных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114403">
        <w:rPr>
          <w:rFonts w:ascii="Times New Roman" w:eastAsia="Times New Roman" w:hAnsi="Times New Roman" w:cs="Times New Roman"/>
          <w:spacing w:val="2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й)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орг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</w:t>
      </w:r>
      <w:r w:rsidRPr="00114403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об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дением </w:t>
      </w: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авление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оном 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ета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оличным исп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являе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м,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установленным законодательством порядке.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114403">
        <w:rPr>
          <w:rFonts w:ascii="Times New Roman" w:eastAsia="Times New Roman" w:hAnsi="Times New Roman" w:cs="Times New Roman"/>
          <w:spacing w:val="1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</w:t>
      </w:r>
      <w:r w:rsidRPr="00114403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авление</w:t>
      </w:r>
      <w:r w:rsidRPr="00114403">
        <w:rPr>
          <w:rFonts w:ascii="Times New Roman" w:eastAsia="Times New Roman" w:hAnsi="Times New Roman" w:cs="Times New Roman"/>
          <w:spacing w:val="1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</w:t>
      </w:r>
      <w:r w:rsidRPr="0011440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тательной</w:t>
      </w:r>
      <w:r w:rsidRPr="00114403">
        <w:rPr>
          <w:rFonts w:ascii="Times New Roman" w:eastAsia="Times New Roman" w:hAnsi="Times New Roman" w:cs="Times New Roman"/>
          <w:spacing w:val="1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</w:t>
      </w:r>
      <w:r w:rsidRPr="00114403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оящим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ним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 без доверенности: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ах,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 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яжается</w:t>
      </w:r>
      <w:r w:rsidRPr="0011440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образовательные программы Учреждения, учебный план работы, графики работы, расписание занятий, график контрольных работ;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сторже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11440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азделение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 баз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 и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 час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r w:rsidRPr="00114403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иков)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ржд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1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  <w:r w:rsidRPr="00114403">
        <w:rPr>
          <w:rFonts w:ascii="Times New Roman" w:eastAsia="Times New Roman" w:hAnsi="Times New Roman" w:cs="Times New Roman"/>
          <w:spacing w:val="1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Pr="00114403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м,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орами;</w:t>
      </w:r>
      <w:proofErr w:type="gramEnd"/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114403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Pr="00114403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114403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нию</w:t>
      </w:r>
      <w:r w:rsidRPr="00114403">
        <w:rPr>
          <w:rFonts w:ascii="Times New Roman" w:eastAsia="Times New Roman" w:hAnsi="Times New Roman" w:cs="Times New Roman"/>
          <w:spacing w:val="1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</w:t>
      </w:r>
      <w:r w:rsidRPr="00114403">
        <w:rPr>
          <w:rFonts w:ascii="Times New Roman" w:eastAsia="Times New Roman" w:hAnsi="Times New Roman" w:cs="Times New Roman"/>
          <w:spacing w:val="1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ду,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ыш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ию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жности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в, регламентирующих деятельность Учреждения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рж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авила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)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ту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14403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иями,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8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</w:t>
      </w:r>
      <w:r w:rsidRPr="00114403">
        <w:rPr>
          <w:rFonts w:ascii="Times New Roman" w:eastAsia="Times New Roman" w:hAnsi="Times New Roman" w:cs="Times New Roman"/>
          <w:spacing w:val="1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114403">
        <w:rPr>
          <w:rFonts w:ascii="Times New Roman" w:eastAsia="Times New Roman" w:hAnsi="Times New Roman" w:cs="Times New Roman"/>
          <w:spacing w:val="1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ый</w:t>
      </w:r>
      <w:r w:rsidRPr="00114403">
        <w:rPr>
          <w:rFonts w:ascii="Times New Roman" w:eastAsia="Times New Roman" w:hAnsi="Times New Roman" w:cs="Times New Roman"/>
          <w:spacing w:val="1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1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  разви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нниками;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нниками;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ию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ащи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ательных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арх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) э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ронных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телях;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арс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proofErr w:type="gramStart"/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чества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ья,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 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 ф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отическо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3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114403">
        <w:rPr>
          <w:rFonts w:ascii="Times New Roman" w:eastAsia="Times New Roman" w:hAnsi="Times New Roman" w:cs="Times New Roman"/>
          <w:spacing w:val="1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</w:t>
      </w:r>
      <w:r w:rsidRPr="00114403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вляем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114403">
        <w:rPr>
          <w:rFonts w:ascii="Times New Roman" w:eastAsia="Times New Roman" w:hAnsi="Times New Roman" w:cs="Times New Roman"/>
          <w:spacing w:val="9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20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2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0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обод,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114403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 га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 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хга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власт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ия,       </w:t>
      </w:r>
      <w:r w:rsidRPr="00114403">
        <w:rPr>
          <w:rFonts w:ascii="Times New Roman" w:eastAsia="Times New Roman" w:hAnsi="Times New Roman" w:cs="Times New Roman"/>
          <w:spacing w:val="-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иями,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тью,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(за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прив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кает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20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pacing w:val="2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114403">
        <w:rPr>
          <w:rFonts w:ascii="Times New Roman" w:eastAsia="Times New Roman" w:hAnsi="Times New Roman" w:cs="Times New Roman"/>
          <w:spacing w:val="20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 искл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нцию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0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иные полномочия, не относящиеся к компетенции коллегиальных органов управления Учреждением и учредителя.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за 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 Уч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я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3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нкц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нции;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бъ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дач,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тоящих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 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ляются: общее собрание коллектива Учреждения и педагогический совет Учреждения.</w:t>
      </w:r>
    </w:p>
    <w:p w:rsidR="00114403" w:rsidRPr="00114403" w:rsidRDefault="00114403" w:rsidP="0011440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4.9. Общее собрание коллектива образовательной организации – постоянно действующий коллегиальный орган, объединяющий всех участников образовательного процесса: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и принимает коллективный договор, правила внутреннего трудового распорядка, иные локальные нормативные акты, содержащие нормы трудового права и относящиеся ко всем работникам Учреждения,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иные полномочия в соответствии с настоящим Уставом и положением об общем собрании работников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собрание коллектива  выбирает из своего состава председателя и секретаря. Протоколы общих собраний подписываются председателем и секретарем.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коллектива созывается председателем по мере надобности. Внеочередные заседания общего собрания коллектива проводятся по требованию не менее одной трети его состава.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общего собрания коллектива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коллектива. Решения общего собрания коллектива реализуются приказами директора Учреждения.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Педагогический совет – постоянно действующий коллегиальный орган, объединяющий всех педагогических работников Учреждения, включая совместителей: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и принимает программу развития и локальные акты, регламентирующие организацию образовательного процесса Учреждения;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и  принимает годовой план работы Учреждения и учебный план;</w:t>
      </w:r>
    </w:p>
    <w:p w:rsidR="00114403" w:rsidRPr="00114403" w:rsidRDefault="00114403" w:rsidP="001144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расмматривает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принимает  образовательные программы Учреждения;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</w:t>
      </w:r>
      <w:hyperlink r:id="rId9" w:history="1">
        <w:r w:rsidRPr="00114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перечнем</w:t>
        </w:r>
      </w:hyperlink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  <w:proofErr w:type="gramEnd"/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решение о форме, периодичности и порядке проведения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обеспечении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решение о переводе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решение об исключении обучающегося из Учреждения в случаях, предусмотренных законом и настоящим Уставом;</w:t>
      </w:r>
      <w:proofErr w:type="gramEnd"/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решение о поощрении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оказывает содействие деятельности общественных объединений обучающихся, родителей (законных представителей) несовершеннолетних обучающихся,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иные полномочия в соответствии с настоящим Уставом и положением о Педагогическом совете.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педагогическим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советом   Учреждения.                                                                                                                                                                                    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педагогического совета реализуются приказами директора Учреждения.</w:t>
      </w:r>
    </w:p>
    <w:p w:rsidR="00114403" w:rsidRPr="00114403" w:rsidRDefault="00114403" w:rsidP="001144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Деятельность педагогического совета регламентируется положением о педагогическом совете, утвержденным директором Учреждения, которое не может противоречить законодательству и настоящему уставу. 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4.11. В Учреждении могут создаваться органы самоуправления (Совет Учреждения, родительский комитет, совет учащихся, методический совет и иные органы самоуправления).</w:t>
      </w:r>
    </w:p>
    <w:p w:rsidR="00114403" w:rsidRPr="00114403" w:rsidRDefault="00114403" w:rsidP="00114403">
      <w:pPr>
        <w:shd w:val="clear" w:color="auto" w:fill="FFFFFF"/>
        <w:spacing w:line="324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8"/>
          <w:lang w:eastAsia="ru-RU"/>
        </w:rPr>
        <w:t>В целях учета мнения обучающихся, родителей </w:t>
      </w:r>
      <w:hyperlink r:id="rId10" w:anchor="dst100004" w:history="1">
        <w:r w:rsidRPr="00114403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(законных представителей)</w:t>
        </w:r>
      </w:hyperlink>
      <w:r w:rsidRPr="00114403">
        <w:rPr>
          <w:rFonts w:ascii="Times New Roman" w:eastAsia="Times New Roman" w:hAnsi="Times New Roman" w:cs="Times New Roman"/>
          <w:sz w:val="24"/>
          <w:szCs w:val="28"/>
          <w:lang w:eastAsia="ru-RU"/>
        </w:rPr>
        <w:t> 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14403" w:rsidRPr="00114403" w:rsidRDefault="00114403" w:rsidP="00114403">
      <w:pPr>
        <w:shd w:val="clear" w:color="auto" w:fill="FFFFFF"/>
        <w:spacing w:after="0" w:line="324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dst100363"/>
      <w:bookmarkEnd w:id="0"/>
      <w:r w:rsidRPr="00114403">
        <w:rPr>
          <w:rFonts w:ascii="Times New Roman" w:eastAsia="Times New Roman" w:hAnsi="Times New Roman" w:cs="Times New Roman"/>
          <w:sz w:val="24"/>
          <w:szCs w:val="28"/>
          <w:lang w:eastAsia="ru-RU"/>
        </w:rPr>
        <w:t>1) создаются </w:t>
      </w:r>
      <w:hyperlink r:id="rId11" w:anchor="dst100008" w:history="1">
        <w:r w:rsidRPr="00114403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советы</w:t>
        </w:r>
      </w:hyperlink>
      <w:r w:rsidRPr="00114403">
        <w:rPr>
          <w:rFonts w:ascii="Times New Roman" w:eastAsia="Times New Roman" w:hAnsi="Times New Roman" w:cs="Times New Roman"/>
          <w:sz w:val="24"/>
          <w:szCs w:val="28"/>
          <w:lang w:eastAsia="ru-RU"/>
        </w:rPr>
        <w:t> обучающихся,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14403" w:rsidRPr="00114403" w:rsidRDefault="00114403" w:rsidP="00114403">
      <w:pPr>
        <w:shd w:val="clear" w:color="auto" w:fill="FFFFFF"/>
        <w:spacing w:after="0" w:line="324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dst100364"/>
      <w:bookmarkEnd w:id="1"/>
      <w:r w:rsidRPr="00114403">
        <w:rPr>
          <w:rFonts w:ascii="Times New Roman" w:eastAsia="Times New Roman" w:hAnsi="Times New Roman" w:cs="Times New Roman"/>
          <w:sz w:val="24"/>
          <w:szCs w:val="28"/>
          <w:lang w:eastAsia="ru-RU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4.12. Под конфликтом интересов понимается ситуация, при которой личная заинтересованность работника организаци</w:t>
      </w:r>
      <w:proofErr w:type="gramStart"/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и(</w:t>
      </w:r>
      <w:proofErr w:type="gramEnd"/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учреждения)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(учреждения) и правами и законными организации (учреждения), работником которой он является, способное привести к причинению вреда имуществу и (или) деловой репутации организации (учреждения).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Под личной заинтересованностью работника организации (учреждения), которая влияет </w:t>
      </w: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lastRenderedPageBreak/>
        <w:t>или может повлиять на надлежащее исполнение им трудовых обязанностей, понимается возможность получения работником организации (учреждения)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третьих лиц.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Руководитель (директор) организации (учреждения)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Работник организации (учреждения) обязан уведомлять руководителя (директора) организации (учреждения)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</w:t>
      </w:r>
      <w:proofErr w:type="gramStart"/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я(</w:t>
      </w:r>
      <w:proofErr w:type="gramEnd"/>
      <w:r w:rsidRPr="00114403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директора) организации(учреждения), перечень сведений, содержащихся в уведомлениях, организация проверки этих сведений и порядок регистрации уведомлений определяются руководителем (директором) организации(учреждения)».</w:t>
      </w:r>
    </w:p>
    <w:p w:rsidR="00114403" w:rsidRPr="00114403" w:rsidRDefault="00114403" w:rsidP="00114403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5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щес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реждения.</w:t>
      </w:r>
    </w:p>
    <w:p w:rsidR="00114403" w:rsidRPr="00114403" w:rsidRDefault="00114403" w:rsidP="00114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Имущество Учреждения находится в муниципальной собственности </w:t>
      </w:r>
      <w:proofErr w:type="spell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Балтасинского</w:t>
      </w:r>
      <w:proofErr w:type="spell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 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Учреждение владеет и пользуется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Перечни особо ценного движимого имущества определяются учредителем.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осуществлении оперативного управления имуществом Учреждение обязано: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использовать закрепленное на праве оперативного управления имущество;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ухудшения технического состояния, 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текущий ремонт закрепленного имущества на основании договора передачи имущества.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Имущество и денежные средства Учреждения отражаются на ее балансе и используются для достижения целей, определенных ее уставом. Недвижимое имущество, закрепленное за учреждением или приобретенное за счет средств, выделенных ей учредителем на приобретение этого имущества, а также находящееся у учреждения особо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ценное движимое имущество подлежит обособленному учету.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родителей (законных представителей), предприятий, учреждений, организаций, полученные за предоставление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платных образовательных услуг;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добровольные пожертвования физических и юридических лиц;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целевые взносы физических и юридических лиц;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-доход, полученный от реализации продукции и услуг, а также от иной приносящей доходы разрешенной деятельности;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из других источников в соответствии с законодательством Российской Федерации.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:rsidR="00114403" w:rsidRPr="00114403" w:rsidRDefault="00114403" w:rsidP="00114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 полученные от приносящей доходы деятельности и приобретенное за счет этих доходов имущество, поступают в самостоятельное распоряжение Учреждения и учитываются на отдельном балансе.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еж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</w:t>
      </w:r>
      <w:r w:rsidRPr="001144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кц</w:t>
      </w:r>
      <w:r w:rsidRPr="001144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яйствен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-вс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ые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114403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(да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ее –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</w:t>
      </w:r>
      <w:r w:rsidRPr="00114403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7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114403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чниках, и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рабо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тие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ем</w:t>
      </w:r>
      <w:r w:rsidRPr="00114403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оящим 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0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0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иг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ых,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мени,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одных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раздни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1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7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одных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</w:t>
      </w:r>
      <w:r w:rsidRPr="00114403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оей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ых,</w:t>
      </w:r>
      <w:r w:rsidRPr="00114403">
        <w:rPr>
          <w:rFonts w:ascii="Times New Roman" w:eastAsia="Times New Roman" w:hAnsi="Times New Roman" w:cs="Times New Roman"/>
          <w:spacing w:val="1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r w:rsidRPr="00114403">
        <w:rPr>
          <w:rFonts w:ascii="Times New Roman" w:eastAsia="Times New Roman" w:hAnsi="Times New Roman" w:cs="Times New Roman"/>
          <w:spacing w:val="1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</w:t>
      </w:r>
      <w:r w:rsidRPr="00114403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1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8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пер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8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ъ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емом вы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олняемой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7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114403">
        <w:rPr>
          <w:rFonts w:ascii="Times New Roman" w:eastAsia="Times New Roman" w:hAnsi="Times New Roman" w:cs="Times New Roman"/>
          <w:spacing w:val="1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лату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r w:rsidRPr="00114403">
        <w:rPr>
          <w:rFonts w:ascii="Times New Roman" w:eastAsia="Times New Roman" w:hAnsi="Times New Roman" w:cs="Times New Roman"/>
          <w:spacing w:val="1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5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алификацией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личеством</w:t>
      </w:r>
      <w:r w:rsidRPr="00114403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тды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7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7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8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женедельных вы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14403">
        <w:rPr>
          <w:rFonts w:ascii="Times New Roman" w:eastAsia="Times New Roman" w:hAnsi="Times New Roman" w:cs="Times New Roman"/>
          <w:spacing w:val="1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1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114403">
        <w:rPr>
          <w:rFonts w:ascii="Times New Roman" w:eastAsia="Times New Roman" w:hAnsi="Times New Roman" w:cs="Times New Roman"/>
          <w:spacing w:val="1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ней,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ска,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рий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4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4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4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женного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4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м,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биям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материал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ыше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6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ф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щрение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9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 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ржде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</w:t>
      </w:r>
      <w:proofErr w:type="gramEnd"/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тоинс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споряжений</w:t>
      </w:r>
      <w:r w:rsidRPr="00114403">
        <w:rPr>
          <w:rFonts w:ascii="Times New Roman" w:eastAsia="Times New Roman" w:hAnsi="Times New Roman" w:cs="Times New Roman"/>
          <w:spacing w:val="9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рабо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ны: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2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2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11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9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</w:t>
      </w:r>
      <w:r w:rsidRPr="00114403">
        <w:rPr>
          <w:rFonts w:ascii="Times New Roman" w:eastAsia="Times New Roman" w:hAnsi="Times New Roman" w:cs="Times New Roman"/>
          <w:spacing w:val="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льзо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чее время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 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ржива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1144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нности;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Pr="00114403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8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14403">
        <w:rPr>
          <w:rFonts w:ascii="Times New Roman" w:eastAsia="Times New Roman" w:hAnsi="Times New Roman" w:cs="Times New Roman"/>
          <w:spacing w:val="18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8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лектроэнерг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ю, 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    </w:t>
      </w:r>
      <w:r w:rsidRPr="00114403">
        <w:rPr>
          <w:rFonts w:ascii="Times New Roman" w:eastAsia="Times New Roman" w:hAnsi="Times New Roman" w:cs="Times New Roman"/>
          <w:spacing w:val="-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ии,     </w:t>
      </w:r>
      <w:r w:rsidRPr="00114403">
        <w:rPr>
          <w:rFonts w:ascii="Times New Roman" w:eastAsia="Times New Roman" w:hAnsi="Times New Roman" w:cs="Times New Roman"/>
          <w:spacing w:val="-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иен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</w:t>
      </w:r>
      <w:r w:rsidRPr="00114403">
        <w:rPr>
          <w:rFonts w:ascii="Times New Roman" w:eastAsia="Times New Roman" w:hAnsi="Times New Roman" w:cs="Times New Roman"/>
          <w:spacing w:val="-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    </w:t>
      </w:r>
      <w:r w:rsidRPr="00114403">
        <w:rPr>
          <w:rFonts w:ascii="Times New Roman" w:eastAsia="Times New Roman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тренные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кция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и,</w:t>
      </w:r>
      <w:r w:rsidRPr="00114403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имыми ср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защ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быт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8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9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8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8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  <w:r w:rsidRPr="00114403">
        <w:rPr>
          <w:rFonts w:ascii="Times New Roman" w:eastAsia="Times New Roman" w:hAnsi="Times New Roman" w:cs="Times New Roman"/>
          <w:spacing w:val="15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ащ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5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3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4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1144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Pr="00114403">
        <w:rPr>
          <w:rFonts w:ascii="Times New Roman" w:eastAsia="Times New Roman" w:hAnsi="Times New Roman" w:cs="Times New Roman"/>
          <w:spacing w:val="13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3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сса, соб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нормы пов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 квали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ию;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14403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риодиче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нские</w:t>
      </w:r>
      <w:r w:rsidRPr="00114403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114403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1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1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114403">
        <w:rPr>
          <w:rFonts w:ascii="Times New Roman" w:eastAsia="Times New Roman" w:hAnsi="Times New Roman" w:cs="Times New Roman"/>
          <w:spacing w:val="11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ые  при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ки;                                                                                                                                             -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5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14403">
        <w:rPr>
          <w:rFonts w:ascii="Times New Roman" w:eastAsia="Times New Roman" w:hAnsi="Times New Roman" w:cs="Times New Roman"/>
          <w:spacing w:val="15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5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словий, п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пя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14403">
        <w:rPr>
          <w:rFonts w:ascii="Times New Roman" w:eastAsia="Times New Roman" w:hAnsi="Times New Roman" w:cs="Times New Roman"/>
          <w:spacing w:val="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ющ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95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вария)</w:t>
      </w:r>
      <w:r w:rsidRPr="00114403">
        <w:rPr>
          <w:rFonts w:ascii="Times New Roman" w:eastAsia="Times New Roman" w:hAnsi="Times New Roman" w:cs="Times New Roman"/>
          <w:spacing w:val="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ад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14403">
        <w:rPr>
          <w:rFonts w:ascii="Times New Roman" w:eastAsia="Times New Roman" w:hAnsi="Times New Roman" w:cs="Times New Roman"/>
          <w:spacing w:val="7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14403">
        <w:rPr>
          <w:rFonts w:ascii="Times New Roman" w:eastAsia="Times New Roman" w:hAnsi="Times New Roman" w:cs="Times New Roman"/>
          <w:spacing w:val="7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ежащее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ях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еральн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онам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и.</w:t>
      </w:r>
    </w:p>
    <w:p w:rsidR="00114403" w:rsidRPr="00114403" w:rsidRDefault="00114403" w:rsidP="00114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 (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сть)  вс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4403">
        <w:rPr>
          <w:rFonts w:ascii="Times New Roman" w:eastAsia="Times New Roman" w:hAnsi="Times New Roman" w:cs="Times New Roman"/>
          <w:spacing w:val="-29"/>
          <w:sz w:val="24"/>
          <w:szCs w:val="24"/>
          <w:lang w:eastAsia="ru-RU"/>
        </w:rPr>
        <w:t xml:space="preserve"> 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хоз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о,</w:t>
      </w:r>
      <w:r w:rsidRPr="001144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</w:t>
      </w:r>
      <w:r w:rsidRPr="00114403">
        <w:rPr>
          <w:rFonts w:ascii="Times New Roman" w:eastAsia="Times New Roman" w:hAnsi="Times New Roman" w:cs="Times New Roman"/>
          <w:color w:val="C00000"/>
          <w:spacing w:val="-3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огате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о)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114403">
        <w:rPr>
          <w:rFonts w:ascii="Times New Roman" w:eastAsia="Times New Roman" w:hAnsi="Times New Roman" w:cs="Times New Roman"/>
          <w:spacing w:val="12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14403">
        <w:rPr>
          <w:rFonts w:ascii="Times New Roman" w:eastAsia="Times New Roman" w:hAnsi="Times New Roman" w:cs="Times New Roman"/>
          <w:spacing w:val="12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га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нтии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14403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</w:t>
      </w:r>
      <w:r w:rsidRPr="00114403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99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</w:t>
      </w:r>
      <w:r w:rsidRPr="00114403">
        <w:rPr>
          <w:rFonts w:ascii="Times New Roman" w:eastAsia="Times New Roman" w:hAnsi="Times New Roman" w:cs="Times New Roman"/>
          <w:spacing w:val="1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4403">
        <w:rPr>
          <w:rFonts w:ascii="Times New Roman" w:eastAsia="Times New Roman" w:hAnsi="Times New Roman" w:cs="Times New Roman"/>
          <w:spacing w:val="197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9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114403">
        <w:rPr>
          <w:rFonts w:ascii="Times New Roman" w:eastAsia="Times New Roman" w:hAnsi="Times New Roman" w:cs="Times New Roman"/>
          <w:spacing w:val="198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4403">
        <w:rPr>
          <w:rFonts w:ascii="Times New Roman" w:eastAsia="Times New Roman" w:hAnsi="Times New Roman" w:cs="Times New Roman"/>
          <w:spacing w:val="-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Pr="001144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 </w:t>
      </w:r>
      <w:r w:rsidRPr="00114403">
        <w:rPr>
          <w:rFonts w:ascii="Times New Roman" w:eastAsia="Times New Roman" w:hAnsi="Times New Roman" w:cs="Times New Roman"/>
          <w:spacing w:val="-66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</w:t>
      </w:r>
      <w:r w:rsidRPr="001144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жн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тн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х инс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</w:t>
      </w:r>
      <w:r w:rsidRPr="0011440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 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1144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аб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1144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</w:t>
      </w:r>
      <w:r w:rsidRPr="001144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Локальные нормативные акты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Для обеспечения уставной деятельности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Учреждение принимает локальные нормативные акты и вносит в них изменения по мере необходимости, в соответствии с законодательством Российской Федерации, Республики Татарстан и настоящим уставом.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Локальные нормативные акты Учреждения не могут противоречить его уставу.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left="2131"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Реорганизация, изменение типа и ликвидация Учреждения,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внесение изменений в Устав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Решение о реорганизации, изменении типа, ликвидации Учреждения принимается учредителем.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Реорганизация, изменение типа, ликвидация Учреждения осуществляются в соответствии с законодательством Российской Федерации.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Учреждение может быть реорганизовано в иную некоммерческую образовательную организацию в соответствии с законодательством Российской Федерации.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При ликвидации Учреждения требования кредиторов удовлетворяются за счет имущества, на которое в соответствии с законодательством Российской Федерации может быть обращено взыскание.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Имущество Учреждения, оставшееся после удовлетворения требований кредиторов, а также имущество, на которое в соответствии с законодательством не может быть обращено взыскание по обязательствам учреждения, передается ликвидационной комиссией в установленном порядке учредителю.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При ликвидации и реорганизации </w:t>
      </w:r>
      <w:proofErr w:type="gramStart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высвобождаемым работникам гарантируется соблюдение их прав и интересов в соответствии с законодательством Российской Федерации.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При ликвидации или реорганизации Учреждения, образовавшиеся при осуществлении его деятельности, архивные документы в упорядоченном состоянии передаются правопреемнику, а при его отсутствии передаются на хранение в архивный отдел учредителя.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Внесение изменений в устав Учреждения осуществляется учредителем.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9. </w:t>
      </w:r>
      <w:bookmarkStart w:id="2" w:name="Par413"/>
      <w:bookmarkStart w:id="3" w:name="Par421"/>
      <w:bookmarkStart w:id="4" w:name="Par427"/>
      <w:bookmarkEnd w:id="2"/>
      <w:bookmarkEnd w:id="3"/>
      <w:bookmarkEnd w:id="4"/>
      <w:r w:rsidRPr="00114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9.1. Все вопросы, не урегулированные настоящим уставом,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03" w:rsidRPr="00114403" w:rsidRDefault="00114403" w:rsidP="001144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5" w:name="_GoBack"/>
    <w:bookmarkEnd w:id="5"/>
    <w:p w:rsidR="00114403" w:rsidRPr="00114403" w:rsidRDefault="00546A13" w:rsidP="001144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A1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180" w:dyaOrig="11881">
          <v:shape id="_x0000_i1026" type="#_x0000_t75" style="width:459pt;height:594pt" o:ole="">
            <v:imagedata r:id="rId12" o:title=""/>
          </v:shape>
          <o:OLEObject Type="Embed" ProgID="AcroExch.Document.DC" ShapeID="_x0000_i1026" DrawAspect="Content" ObjectID="_1789989028" r:id="rId13"/>
        </w:object>
      </w:r>
    </w:p>
    <w:p w:rsidR="00972D59" w:rsidRDefault="00972D59"/>
    <w:sectPr w:rsidR="00972D59" w:rsidSect="00A65769">
      <w:footerReference w:type="default" r:id="rId14"/>
      <w:pgSz w:w="11904" w:h="16835"/>
      <w:pgMar w:top="993" w:right="850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D1" w:rsidRDefault="00821AD1">
      <w:pPr>
        <w:spacing w:after="0" w:line="240" w:lineRule="auto"/>
      </w:pPr>
      <w:r>
        <w:separator/>
      </w:r>
    </w:p>
  </w:endnote>
  <w:endnote w:type="continuationSeparator" w:id="0">
    <w:p w:rsidR="00821AD1" w:rsidRDefault="0082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769" w:rsidRDefault="0011440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4DF3">
      <w:rPr>
        <w:noProof/>
      </w:rPr>
      <w:t>16</w:t>
    </w:r>
    <w:r>
      <w:fldChar w:fldCharType="end"/>
    </w:r>
  </w:p>
  <w:p w:rsidR="00A65769" w:rsidRDefault="00821A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D1" w:rsidRDefault="00821AD1">
      <w:pPr>
        <w:spacing w:after="0" w:line="240" w:lineRule="auto"/>
      </w:pPr>
      <w:r>
        <w:separator/>
      </w:r>
    </w:p>
  </w:footnote>
  <w:footnote w:type="continuationSeparator" w:id="0">
    <w:p w:rsidR="00821AD1" w:rsidRDefault="00821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4B"/>
    <w:rsid w:val="00114403"/>
    <w:rsid w:val="00467F4B"/>
    <w:rsid w:val="00546A13"/>
    <w:rsid w:val="006E4DF3"/>
    <w:rsid w:val="00821AD1"/>
    <w:rsid w:val="0097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4403"/>
  </w:style>
  <w:style w:type="paragraph" w:styleId="a3">
    <w:name w:val="No Spacing"/>
    <w:qFormat/>
    <w:rsid w:val="001144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link w:val="10"/>
    <w:locked/>
    <w:rsid w:val="00114403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114403"/>
    <w:pPr>
      <w:shd w:val="clear" w:color="auto" w:fill="FFFFFF"/>
      <w:spacing w:before="540" w:after="120" w:line="240" w:lineRule="atLeast"/>
    </w:pPr>
    <w:rPr>
      <w:sz w:val="27"/>
    </w:rPr>
  </w:style>
  <w:style w:type="table" w:styleId="a5">
    <w:name w:val="Table Grid"/>
    <w:basedOn w:val="a1"/>
    <w:uiPriority w:val="59"/>
    <w:rsid w:val="001144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440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Hyperlink"/>
    <w:uiPriority w:val="99"/>
    <w:semiHidden/>
    <w:unhideWhenUsed/>
    <w:rsid w:val="001144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440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11440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1144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1440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144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14403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semiHidden/>
    <w:unhideWhenUsed/>
    <w:rsid w:val="0011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4403"/>
  </w:style>
  <w:style w:type="paragraph" w:styleId="a3">
    <w:name w:val="No Spacing"/>
    <w:qFormat/>
    <w:rsid w:val="001144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link w:val="10"/>
    <w:locked/>
    <w:rsid w:val="00114403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114403"/>
    <w:pPr>
      <w:shd w:val="clear" w:color="auto" w:fill="FFFFFF"/>
      <w:spacing w:before="540" w:after="120" w:line="240" w:lineRule="atLeast"/>
    </w:pPr>
    <w:rPr>
      <w:sz w:val="27"/>
    </w:rPr>
  </w:style>
  <w:style w:type="table" w:styleId="a5">
    <w:name w:val="Table Grid"/>
    <w:basedOn w:val="a1"/>
    <w:uiPriority w:val="59"/>
    <w:rsid w:val="001144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440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Hyperlink"/>
    <w:uiPriority w:val="99"/>
    <w:semiHidden/>
    <w:unhideWhenUsed/>
    <w:rsid w:val="001144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440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11440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1144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1440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1440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14403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semiHidden/>
    <w:unhideWhenUsed/>
    <w:rsid w:val="0011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5946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CEBE12DB4C9ED108ED503152DF481132E151D61BA17819F2FDCC44D5B1D1B69E5CC0743BB456DA10v9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6295</Words>
  <Characters>35886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тавзар</dc:creator>
  <cp:lastModifiedBy>Acer</cp:lastModifiedBy>
  <cp:revision>3</cp:revision>
  <dcterms:created xsi:type="dcterms:W3CDTF">2024-10-09T11:23:00Z</dcterms:created>
  <dcterms:modified xsi:type="dcterms:W3CDTF">2024-10-09T11:24:00Z</dcterms:modified>
</cp:coreProperties>
</file>